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1B" w:rsidRPr="00D20C4F" w:rsidRDefault="00D20C4F" w:rsidP="00323A1B">
      <w:pPr>
        <w:jc w:val="right"/>
        <w:rPr>
          <w:i/>
          <w:sz w:val="24"/>
          <w:szCs w:val="24"/>
        </w:rPr>
      </w:pPr>
      <w:r w:rsidRPr="00D20C4F">
        <w:rPr>
          <w:i/>
          <w:sz w:val="24"/>
          <w:szCs w:val="24"/>
        </w:rPr>
        <w:t>проект</w:t>
      </w:r>
    </w:p>
    <w:p w:rsidR="00323A1B" w:rsidRDefault="00323A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5150"/>
      </w:tblGrid>
      <w:tr w:rsidR="005316EF" w:rsidRPr="005B4746" w:rsidTr="00C47B2F">
        <w:tc>
          <w:tcPr>
            <w:tcW w:w="484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316EF" w:rsidRPr="00A4309E" w:rsidRDefault="005316EF" w:rsidP="00C47B2F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A4309E">
              <w:rPr>
                <w:b/>
                <w:sz w:val="22"/>
                <w:szCs w:val="22"/>
                <w:lang w:val="tt-RU"/>
              </w:rPr>
              <w:t>РЕСПУБЛИКА ТАТАРСТАН</w:t>
            </w:r>
          </w:p>
          <w:p w:rsidR="005316EF" w:rsidRPr="00A4309E" w:rsidRDefault="005316EF" w:rsidP="00C47B2F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5316EF" w:rsidRPr="00A4309E" w:rsidRDefault="005316EF" w:rsidP="00C47B2F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A4309E">
              <w:rPr>
                <w:b/>
                <w:sz w:val="22"/>
                <w:szCs w:val="22"/>
                <w:lang w:val="tt-RU"/>
              </w:rPr>
              <w:t xml:space="preserve">Нижнекамский городской </w:t>
            </w:r>
          </w:p>
          <w:p w:rsidR="005316EF" w:rsidRPr="00A4309E" w:rsidRDefault="005316EF" w:rsidP="00C47B2F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A4309E">
              <w:rPr>
                <w:b/>
                <w:sz w:val="22"/>
                <w:szCs w:val="22"/>
                <w:lang w:val="tt-RU"/>
              </w:rPr>
              <w:t>С О В Е Т</w:t>
            </w:r>
          </w:p>
          <w:p w:rsidR="005316EF" w:rsidRPr="00A4309E" w:rsidRDefault="005316EF" w:rsidP="00C47B2F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5316EF" w:rsidRPr="00A4309E" w:rsidRDefault="005316EF" w:rsidP="00C47B2F">
            <w:pPr>
              <w:jc w:val="center"/>
              <w:rPr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A4309E">
                <w:rPr>
                  <w:lang w:val="tt-RU"/>
                </w:rPr>
                <w:t>423570, г</w:t>
              </w:r>
            </w:smartTag>
            <w:r w:rsidRPr="00A4309E">
              <w:rPr>
                <w:lang w:val="tt-RU"/>
              </w:rPr>
              <w:t>.Нижнекамск, пр.Строителей,12</w:t>
            </w:r>
          </w:p>
          <w:p w:rsidR="005316EF" w:rsidRPr="00A4309E" w:rsidRDefault="005316EF" w:rsidP="00C47B2F">
            <w:pPr>
              <w:jc w:val="center"/>
              <w:rPr>
                <w:lang w:val="tt-RU"/>
              </w:rPr>
            </w:pPr>
            <w:r w:rsidRPr="00A4309E">
              <w:rPr>
                <w:lang w:val="tt-RU"/>
              </w:rPr>
              <w:t>тел./факс (8555) 42-4</w:t>
            </w:r>
            <w:r>
              <w:rPr>
                <w:lang w:val="tt-RU"/>
              </w:rPr>
              <w:t>2-6</w:t>
            </w:r>
            <w:r w:rsidRPr="00A4309E">
              <w:rPr>
                <w:lang w:val="tt-RU"/>
              </w:rPr>
              <w:t>6</w:t>
            </w:r>
          </w:p>
          <w:p w:rsidR="005316EF" w:rsidRPr="00A4309E" w:rsidRDefault="005316EF" w:rsidP="00C47B2F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316EF" w:rsidRPr="00A4309E" w:rsidRDefault="005316EF" w:rsidP="00C47B2F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A4309E">
              <w:rPr>
                <w:b/>
                <w:sz w:val="22"/>
                <w:szCs w:val="22"/>
                <w:lang w:val="tt-RU"/>
              </w:rPr>
              <w:t xml:space="preserve">ТАТАРСТАН РЕСПУБЛИКАСЫ </w:t>
            </w:r>
          </w:p>
          <w:p w:rsidR="005316EF" w:rsidRPr="00A4309E" w:rsidRDefault="005316EF" w:rsidP="00C47B2F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5316EF" w:rsidRPr="00A4309E" w:rsidRDefault="005316EF" w:rsidP="00C47B2F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A4309E">
              <w:rPr>
                <w:b/>
                <w:sz w:val="22"/>
                <w:szCs w:val="22"/>
                <w:lang w:val="tt-RU"/>
              </w:rPr>
              <w:t xml:space="preserve">Түбән Кама шәһәр </w:t>
            </w:r>
          </w:p>
          <w:p w:rsidR="005316EF" w:rsidRPr="00A4309E" w:rsidRDefault="005316EF" w:rsidP="00C47B2F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A4309E">
              <w:rPr>
                <w:b/>
                <w:sz w:val="22"/>
                <w:szCs w:val="22"/>
                <w:lang w:val="tt-RU"/>
              </w:rPr>
              <w:t>С О В Е Т Ы</w:t>
            </w:r>
          </w:p>
          <w:p w:rsidR="005316EF" w:rsidRPr="00A4309E" w:rsidRDefault="005316EF" w:rsidP="00C47B2F">
            <w:pPr>
              <w:rPr>
                <w:sz w:val="16"/>
                <w:szCs w:val="16"/>
                <w:lang w:val="tt-RU"/>
              </w:rPr>
            </w:pPr>
          </w:p>
          <w:p w:rsidR="005316EF" w:rsidRPr="00A4309E" w:rsidRDefault="005316EF" w:rsidP="00C47B2F">
            <w:pPr>
              <w:jc w:val="center"/>
              <w:rPr>
                <w:lang w:val="tt-RU"/>
              </w:rPr>
            </w:pPr>
            <w:r w:rsidRPr="00A4309E">
              <w:rPr>
                <w:lang w:val="tt-RU"/>
              </w:rPr>
              <w:t>423570, Түбән Кама шәһәре, Төзүчеләр пр., 12</w:t>
            </w:r>
          </w:p>
          <w:p w:rsidR="005316EF" w:rsidRPr="00A4309E" w:rsidRDefault="005316EF" w:rsidP="00C47B2F">
            <w:pPr>
              <w:jc w:val="center"/>
              <w:rPr>
                <w:lang w:val="tt-RU"/>
              </w:rPr>
            </w:pPr>
            <w:r w:rsidRPr="00A4309E">
              <w:rPr>
                <w:lang w:val="tt-RU"/>
              </w:rPr>
              <w:t>тел./факс (8555) 42-4</w:t>
            </w:r>
            <w:r>
              <w:rPr>
                <w:lang w:val="tt-RU"/>
              </w:rPr>
              <w:t>2-6</w:t>
            </w:r>
            <w:r w:rsidRPr="00A4309E">
              <w:rPr>
                <w:lang w:val="tt-RU"/>
              </w:rPr>
              <w:t>6</w:t>
            </w:r>
          </w:p>
          <w:p w:rsidR="005316EF" w:rsidRPr="00A4309E" w:rsidRDefault="005316EF" w:rsidP="00C47B2F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5316EF" w:rsidRPr="005B4746" w:rsidTr="00C47B2F">
        <w:tc>
          <w:tcPr>
            <w:tcW w:w="484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316EF" w:rsidRPr="00A4309E" w:rsidRDefault="005316EF" w:rsidP="00C47B2F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515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316EF" w:rsidRPr="00A4309E" w:rsidRDefault="005316EF" w:rsidP="00C47B2F">
            <w:pPr>
              <w:jc w:val="center"/>
              <w:rPr>
                <w:b/>
                <w:sz w:val="22"/>
                <w:szCs w:val="22"/>
                <w:lang w:val="tt-RU"/>
              </w:rPr>
            </w:pPr>
          </w:p>
        </w:tc>
      </w:tr>
      <w:tr w:rsidR="005316EF" w:rsidRPr="005B4746" w:rsidTr="00C47B2F"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5316EF" w:rsidRPr="00A4309E" w:rsidRDefault="005316EF" w:rsidP="00C47B2F">
            <w:pPr>
              <w:jc w:val="center"/>
              <w:rPr>
                <w:b/>
                <w:szCs w:val="28"/>
                <w:lang w:val="tt-RU"/>
              </w:rPr>
            </w:pPr>
            <w:r w:rsidRPr="00A4309E">
              <w:rPr>
                <w:b/>
                <w:szCs w:val="28"/>
                <w:lang w:val="tt-RU"/>
              </w:rPr>
              <w:t>Р Е Ш Е Н И Е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5316EF" w:rsidRPr="00A4309E" w:rsidRDefault="005316EF" w:rsidP="00C47B2F">
            <w:pPr>
              <w:jc w:val="center"/>
              <w:rPr>
                <w:b/>
                <w:szCs w:val="28"/>
                <w:lang w:val="tt-RU"/>
              </w:rPr>
            </w:pPr>
            <w:r w:rsidRPr="00A4309E">
              <w:rPr>
                <w:b/>
                <w:szCs w:val="28"/>
                <w:lang w:val="tt-RU"/>
              </w:rPr>
              <w:t>К А Р А Р</w:t>
            </w:r>
          </w:p>
          <w:p w:rsidR="005316EF" w:rsidRPr="00A4309E" w:rsidRDefault="005316EF" w:rsidP="00C47B2F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</w:tc>
      </w:tr>
      <w:tr w:rsidR="005316EF" w:rsidRPr="005B4746" w:rsidTr="00C47B2F">
        <w:trPr>
          <w:trHeight w:val="445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5316EF" w:rsidRPr="00D20C4F" w:rsidRDefault="005316EF" w:rsidP="005316EF">
            <w:pPr>
              <w:rPr>
                <w:b/>
                <w:sz w:val="27"/>
                <w:szCs w:val="27"/>
                <w:lang w:val="tt-RU"/>
              </w:rPr>
            </w:pPr>
            <w:r w:rsidRPr="00D20C4F">
              <w:rPr>
                <w:b/>
                <w:sz w:val="27"/>
                <w:szCs w:val="27"/>
                <w:lang w:val="tt-RU"/>
              </w:rPr>
              <w:t>№ __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5316EF" w:rsidRPr="00D20C4F" w:rsidRDefault="00D20C4F" w:rsidP="00073516">
            <w:pPr>
              <w:jc w:val="right"/>
              <w:rPr>
                <w:b/>
                <w:sz w:val="27"/>
                <w:szCs w:val="27"/>
                <w:lang w:val="tt-RU"/>
              </w:rPr>
            </w:pPr>
            <w:r w:rsidRPr="00D20C4F">
              <w:rPr>
                <w:b/>
                <w:sz w:val="27"/>
                <w:szCs w:val="27"/>
                <w:lang w:val="tt-RU"/>
              </w:rPr>
              <w:t xml:space="preserve"> __ марта </w:t>
            </w:r>
            <w:r w:rsidR="005316EF" w:rsidRPr="00D20C4F">
              <w:rPr>
                <w:b/>
                <w:sz w:val="27"/>
                <w:szCs w:val="27"/>
                <w:lang w:val="tt-RU"/>
              </w:rPr>
              <w:t xml:space="preserve"> 201</w:t>
            </w:r>
            <w:r w:rsidR="00073516" w:rsidRPr="00D20C4F">
              <w:rPr>
                <w:b/>
                <w:sz w:val="27"/>
                <w:szCs w:val="27"/>
                <w:lang w:val="tt-RU"/>
              </w:rPr>
              <w:t>7</w:t>
            </w:r>
            <w:r w:rsidR="005316EF" w:rsidRPr="00D20C4F">
              <w:rPr>
                <w:b/>
                <w:sz w:val="27"/>
                <w:szCs w:val="27"/>
                <w:lang w:val="tt-RU"/>
              </w:rPr>
              <w:t xml:space="preserve"> года</w:t>
            </w:r>
          </w:p>
        </w:tc>
      </w:tr>
    </w:tbl>
    <w:p w:rsidR="005316EF" w:rsidRDefault="005316EF" w:rsidP="005316EF">
      <w:pPr>
        <w:ind w:firstLine="720"/>
        <w:jc w:val="both"/>
        <w:rPr>
          <w:color w:val="000000"/>
          <w:sz w:val="28"/>
          <w:szCs w:val="28"/>
        </w:rPr>
      </w:pPr>
    </w:p>
    <w:p w:rsidR="005316EF" w:rsidRPr="00A7268D" w:rsidRDefault="005316EF" w:rsidP="005316EF">
      <w:pPr>
        <w:ind w:firstLine="720"/>
        <w:jc w:val="center"/>
        <w:rPr>
          <w:b/>
          <w:color w:val="000000"/>
          <w:sz w:val="27"/>
          <w:szCs w:val="27"/>
        </w:rPr>
      </w:pPr>
      <w:r w:rsidRPr="00A7268D">
        <w:rPr>
          <w:b/>
          <w:color w:val="000000"/>
          <w:sz w:val="27"/>
          <w:szCs w:val="27"/>
        </w:rPr>
        <w:t xml:space="preserve">О внесении изменений в решение Нижнекамского городского Совета </w:t>
      </w:r>
      <w:r w:rsidR="00D20C4F">
        <w:rPr>
          <w:b/>
          <w:color w:val="000000"/>
          <w:sz w:val="27"/>
          <w:szCs w:val="27"/>
        </w:rPr>
        <w:t xml:space="preserve">                    </w:t>
      </w:r>
      <w:r w:rsidRPr="00A7268D">
        <w:rPr>
          <w:b/>
          <w:color w:val="000000"/>
          <w:sz w:val="27"/>
          <w:szCs w:val="27"/>
        </w:rPr>
        <w:t xml:space="preserve">от 20 ноября 2014 года № 30 «О земельном налоге» </w:t>
      </w:r>
    </w:p>
    <w:p w:rsidR="000176BB" w:rsidRPr="007C3BA5" w:rsidRDefault="000176BB" w:rsidP="000176BB">
      <w:pPr>
        <w:jc w:val="center"/>
        <w:rPr>
          <w:i/>
          <w:color w:val="000000"/>
          <w:sz w:val="27"/>
          <w:szCs w:val="27"/>
        </w:rPr>
      </w:pPr>
      <w:r w:rsidRPr="007C3BA5">
        <w:rPr>
          <w:color w:val="000000"/>
          <w:sz w:val="27"/>
          <w:szCs w:val="27"/>
        </w:rPr>
        <w:t>(</w:t>
      </w:r>
      <w:r w:rsidR="007C3BA5" w:rsidRPr="007C3BA5">
        <w:rPr>
          <w:sz w:val="27"/>
          <w:szCs w:val="27"/>
        </w:rPr>
        <w:t>в редакции решений от 15 июня 2015 года №22, от 23 октября 2015 года №16, от 13 сентября 2016 года №29, от 8 ноября 2016 года №32</w:t>
      </w:r>
      <w:r w:rsidRPr="007C3BA5">
        <w:rPr>
          <w:i/>
          <w:color w:val="000000"/>
          <w:sz w:val="27"/>
          <w:szCs w:val="27"/>
        </w:rPr>
        <w:t>)</w:t>
      </w:r>
    </w:p>
    <w:p w:rsidR="005316EF" w:rsidRPr="00A7268D" w:rsidRDefault="005316EF" w:rsidP="005316EF">
      <w:pPr>
        <w:ind w:firstLine="720"/>
        <w:jc w:val="both"/>
        <w:rPr>
          <w:color w:val="000000"/>
          <w:sz w:val="27"/>
          <w:szCs w:val="27"/>
        </w:rPr>
      </w:pPr>
    </w:p>
    <w:p w:rsidR="005316EF" w:rsidRPr="00A7268D" w:rsidRDefault="005316EF" w:rsidP="007C3BA5">
      <w:pPr>
        <w:ind w:firstLine="709"/>
        <w:jc w:val="both"/>
        <w:rPr>
          <w:sz w:val="27"/>
          <w:szCs w:val="27"/>
        </w:rPr>
      </w:pPr>
      <w:r w:rsidRPr="00A7268D">
        <w:rPr>
          <w:sz w:val="27"/>
          <w:szCs w:val="27"/>
        </w:rPr>
        <w:t xml:space="preserve">В соответствии с Главой 31 Налогового </w:t>
      </w:r>
      <w:hyperlink r:id="rId5" w:history="1">
        <w:proofErr w:type="gramStart"/>
        <w:r w:rsidRPr="00A7268D">
          <w:rPr>
            <w:sz w:val="27"/>
            <w:szCs w:val="27"/>
          </w:rPr>
          <w:t>кодекс</w:t>
        </w:r>
        <w:proofErr w:type="gramEnd"/>
      </w:hyperlink>
      <w:r w:rsidRPr="00A7268D">
        <w:rPr>
          <w:sz w:val="27"/>
          <w:szCs w:val="27"/>
        </w:rPr>
        <w:t xml:space="preserve">а Российской Федерации, руководствуясь </w:t>
      </w:r>
      <w:hyperlink r:id="rId6" w:history="1">
        <w:r w:rsidRPr="00A7268D">
          <w:rPr>
            <w:sz w:val="27"/>
            <w:szCs w:val="27"/>
          </w:rPr>
          <w:t>Уставом</w:t>
        </w:r>
      </w:hyperlink>
      <w:r w:rsidRPr="00A7268D">
        <w:rPr>
          <w:sz w:val="27"/>
          <w:szCs w:val="27"/>
        </w:rPr>
        <w:t xml:space="preserve"> муниципального образования город Нижнекамск Нижнекамского муниципального района </w:t>
      </w:r>
      <w:r w:rsidRPr="00A7268D">
        <w:rPr>
          <w:color w:val="000000"/>
          <w:sz w:val="27"/>
          <w:szCs w:val="27"/>
        </w:rPr>
        <w:t>Республики Татарстан</w:t>
      </w:r>
      <w:r w:rsidRPr="00A7268D">
        <w:rPr>
          <w:sz w:val="27"/>
          <w:szCs w:val="27"/>
        </w:rPr>
        <w:t>, Нижнекамский городской Совет</w:t>
      </w:r>
    </w:p>
    <w:p w:rsidR="005316EF" w:rsidRPr="00A7268D" w:rsidRDefault="005316EF" w:rsidP="00521CF5">
      <w:pPr>
        <w:ind w:right="44" w:firstLine="426"/>
        <w:jc w:val="both"/>
        <w:rPr>
          <w:sz w:val="27"/>
          <w:szCs w:val="27"/>
        </w:rPr>
      </w:pPr>
    </w:p>
    <w:p w:rsidR="005316EF" w:rsidRPr="00A7268D" w:rsidRDefault="005316EF" w:rsidP="007C3BA5">
      <w:pPr>
        <w:ind w:right="44" w:firstLine="709"/>
        <w:jc w:val="both"/>
        <w:rPr>
          <w:b/>
          <w:sz w:val="27"/>
          <w:szCs w:val="27"/>
        </w:rPr>
      </w:pPr>
      <w:r w:rsidRPr="00A7268D">
        <w:rPr>
          <w:b/>
          <w:sz w:val="27"/>
          <w:szCs w:val="27"/>
        </w:rPr>
        <w:t>РЕШАЕТ:</w:t>
      </w:r>
    </w:p>
    <w:p w:rsidR="005316EF" w:rsidRPr="00A7268D" w:rsidRDefault="005316EF" w:rsidP="00521CF5">
      <w:pPr>
        <w:ind w:firstLine="426"/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5316EF" w:rsidRPr="00061DD7" w:rsidRDefault="005316EF" w:rsidP="007C3BA5">
      <w:pPr>
        <w:ind w:firstLine="709"/>
        <w:jc w:val="both"/>
        <w:rPr>
          <w:sz w:val="27"/>
          <w:szCs w:val="27"/>
        </w:rPr>
      </w:pPr>
      <w:bookmarkStart w:id="1" w:name="sub_1"/>
      <w:r w:rsidRPr="00061DD7">
        <w:rPr>
          <w:sz w:val="27"/>
          <w:szCs w:val="27"/>
        </w:rPr>
        <w:t xml:space="preserve">1. Внести в </w:t>
      </w:r>
      <w:hyperlink r:id="rId7" w:history="1">
        <w:proofErr w:type="gramStart"/>
        <w:r w:rsidRPr="00061DD7">
          <w:rPr>
            <w:sz w:val="27"/>
            <w:szCs w:val="27"/>
          </w:rPr>
          <w:t>решени</w:t>
        </w:r>
      </w:hyperlink>
      <w:r w:rsidRPr="00061DD7">
        <w:rPr>
          <w:sz w:val="27"/>
          <w:szCs w:val="27"/>
        </w:rPr>
        <w:t>е</w:t>
      </w:r>
      <w:proofErr w:type="gramEnd"/>
      <w:r w:rsidRPr="00061DD7">
        <w:rPr>
          <w:sz w:val="27"/>
          <w:szCs w:val="27"/>
        </w:rPr>
        <w:t xml:space="preserve"> Нижнекамского городского Совета от 20 ноября 2014 года № 30 «О земельном налоге» </w:t>
      </w:r>
      <w:r w:rsidR="000176BB">
        <w:rPr>
          <w:sz w:val="27"/>
          <w:szCs w:val="27"/>
        </w:rPr>
        <w:t xml:space="preserve">(далее – «решение») </w:t>
      </w:r>
      <w:r w:rsidRPr="00061DD7">
        <w:rPr>
          <w:sz w:val="27"/>
          <w:szCs w:val="27"/>
        </w:rPr>
        <w:t>следующие изменения:</w:t>
      </w:r>
    </w:p>
    <w:p w:rsidR="004A2AA0" w:rsidRDefault="005316EF" w:rsidP="007C3BA5">
      <w:pPr>
        <w:ind w:firstLine="709"/>
        <w:jc w:val="both"/>
        <w:rPr>
          <w:sz w:val="27"/>
          <w:szCs w:val="27"/>
        </w:rPr>
      </w:pPr>
      <w:r w:rsidRPr="00061DD7">
        <w:rPr>
          <w:sz w:val="27"/>
          <w:szCs w:val="27"/>
        </w:rPr>
        <w:t>1.</w:t>
      </w:r>
      <w:r w:rsidR="00323A1B" w:rsidRPr="00061DD7">
        <w:rPr>
          <w:sz w:val="27"/>
          <w:szCs w:val="27"/>
        </w:rPr>
        <w:t xml:space="preserve">1. </w:t>
      </w:r>
      <w:r w:rsidR="000176BB">
        <w:rPr>
          <w:sz w:val="27"/>
          <w:szCs w:val="27"/>
        </w:rPr>
        <w:t>дополнить часть 1 решения пунктом 1.12 следующего содержания</w:t>
      </w:r>
      <w:r w:rsidR="004A2AA0">
        <w:rPr>
          <w:sz w:val="27"/>
          <w:szCs w:val="27"/>
        </w:rPr>
        <w:t>:</w:t>
      </w:r>
    </w:p>
    <w:p w:rsidR="004A2AA0" w:rsidRDefault="004A2AA0" w:rsidP="007C3B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0176BB">
        <w:rPr>
          <w:sz w:val="27"/>
          <w:szCs w:val="27"/>
        </w:rPr>
        <w:t xml:space="preserve">1.12. </w:t>
      </w:r>
      <w:r w:rsidR="00073516">
        <w:rPr>
          <w:sz w:val="27"/>
          <w:szCs w:val="27"/>
        </w:rPr>
        <w:t>0,2</w:t>
      </w:r>
      <w:r>
        <w:rPr>
          <w:sz w:val="27"/>
          <w:szCs w:val="27"/>
        </w:rPr>
        <w:t xml:space="preserve"> процента в отношении земельных участков, </w:t>
      </w:r>
      <w:r w:rsidR="000176BB">
        <w:rPr>
          <w:sz w:val="27"/>
          <w:szCs w:val="27"/>
        </w:rPr>
        <w:t>занятых полигонами и автодромами автошкол</w:t>
      </w:r>
      <w:r>
        <w:rPr>
          <w:sz w:val="27"/>
          <w:szCs w:val="27"/>
        </w:rPr>
        <w:t>».</w:t>
      </w:r>
    </w:p>
    <w:p w:rsidR="000176BB" w:rsidRDefault="000176BB" w:rsidP="007C3B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Действие пункта 1.12 части 1 решения распространяется на правоотношения, возникшие с 1 января 2017 года.</w:t>
      </w:r>
    </w:p>
    <w:p w:rsidR="000176BB" w:rsidRDefault="000176BB" w:rsidP="007C3B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 Изложить пункт 1.2. части 1 решения в следующей редакции:</w:t>
      </w:r>
    </w:p>
    <w:p w:rsidR="000176BB" w:rsidRDefault="000176BB" w:rsidP="007C3B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«1.2. 0,1 процента в отношении земельных участков, закрепленных за физическими и юридическими лицами на условиях осуществления на них строительства, за исключением индивидуального жилищного строительства».</w:t>
      </w:r>
    </w:p>
    <w:p w:rsidR="003C5A8E" w:rsidRDefault="003C5A8E" w:rsidP="007C3B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Подпункты 1.2.1., 1.2.2. решения признать утратившими силу.</w:t>
      </w:r>
    </w:p>
    <w:p w:rsidR="000176BB" w:rsidRDefault="000176BB" w:rsidP="007C3B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 дополнить часть 4 решения пунктом 4.3. следующего содержания:</w:t>
      </w:r>
    </w:p>
    <w:p w:rsidR="000176BB" w:rsidRDefault="000176BB" w:rsidP="007C3B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«4.3. в виде освобождения от уплаты земельного налога следующим категориям налогоплательщиков:</w:t>
      </w:r>
    </w:p>
    <w:p w:rsidR="000176BB" w:rsidRDefault="003B709D" w:rsidP="007C3B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индустриальные (промышленные) парки и промышленные технопарки».</w:t>
      </w:r>
    </w:p>
    <w:p w:rsidR="003B709D" w:rsidRDefault="008F709F" w:rsidP="007C3B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Дополнить часть 5 решения после слов: «передаваемые в аренду (пользование)» словами </w:t>
      </w:r>
      <w:r w:rsidR="009E633B">
        <w:rPr>
          <w:sz w:val="27"/>
          <w:szCs w:val="27"/>
        </w:rPr>
        <w:t xml:space="preserve">следующего </w:t>
      </w:r>
      <w:r>
        <w:rPr>
          <w:sz w:val="27"/>
          <w:szCs w:val="27"/>
        </w:rPr>
        <w:t>содержания: «за исключением случаев, предусмотренных пунктом 4.3.</w:t>
      </w:r>
      <w:r w:rsidR="009E633B">
        <w:rPr>
          <w:sz w:val="27"/>
          <w:szCs w:val="27"/>
        </w:rPr>
        <w:t xml:space="preserve"> решения</w:t>
      </w:r>
      <w:r>
        <w:rPr>
          <w:sz w:val="27"/>
          <w:szCs w:val="27"/>
        </w:rPr>
        <w:t>»</w:t>
      </w:r>
    </w:p>
    <w:p w:rsidR="00650AB2" w:rsidRDefault="00650AB2" w:rsidP="007C3BA5">
      <w:pPr>
        <w:ind w:firstLine="709"/>
        <w:jc w:val="both"/>
        <w:rPr>
          <w:sz w:val="27"/>
          <w:szCs w:val="27"/>
        </w:rPr>
      </w:pPr>
      <w:bookmarkStart w:id="2" w:name="sub_3"/>
      <w:bookmarkEnd w:id="1"/>
      <w:r>
        <w:rPr>
          <w:sz w:val="27"/>
          <w:szCs w:val="27"/>
        </w:rPr>
        <w:t>2.</w:t>
      </w:r>
      <w:r w:rsidR="009E633B">
        <w:rPr>
          <w:sz w:val="27"/>
          <w:szCs w:val="27"/>
        </w:rPr>
        <w:t xml:space="preserve"> Пункты 1.2, 1.3, 1.4 настоящего решения вступают в силу с момента его официального опубликования.</w:t>
      </w:r>
      <w:r>
        <w:rPr>
          <w:sz w:val="27"/>
          <w:szCs w:val="27"/>
        </w:rPr>
        <w:t xml:space="preserve"> </w:t>
      </w:r>
    </w:p>
    <w:bookmarkEnd w:id="2"/>
    <w:p w:rsidR="005316EF" w:rsidRPr="00A7268D" w:rsidRDefault="005316EF" w:rsidP="007C3B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5316EF" w:rsidRPr="00A7268D" w:rsidTr="00C47B2F">
        <w:tc>
          <w:tcPr>
            <w:tcW w:w="4998" w:type="dxa"/>
            <w:shd w:val="clear" w:color="auto" w:fill="auto"/>
          </w:tcPr>
          <w:p w:rsidR="005316EF" w:rsidRPr="00A7268D" w:rsidRDefault="005316EF" w:rsidP="00C47B2F">
            <w:pPr>
              <w:autoSpaceDE w:val="0"/>
              <w:autoSpaceDN w:val="0"/>
              <w:adjustRightInd w:val="0"/>
              <w:rPr>
                <w:rFonts w:ascii="Arial" w:hAnsi="Arial" w:cs="Arial"/>
                <w:sz w:val="27"/>
                <w:szCs w:val="27"/>
              </w:rPr>
            </w:pPr>
            <w:r w:rsidRPr="00A7268D">
              <w:rPr>
                <w:sz w:val="27"/>
                <w:szCs w:val="27"/>
              </w:rPr>
              <w:t xml:space="preserve">Мэр города Нижнекамска                                                                                 </w:t>
            </w:r>
          </w:p>
        </w:tc>
        <w:tc>
          <w:tcPr>
            <w:tcW w:w="4999" w:type="dxa"/>
            <w:shd w:val="clear" w:color="auto" w:fill="auto"/>
          </w:tcPr>
          <w:p w:rsidR="005316EF" w:rsidRPr="00A7268D" w:rsidRDefault="005316EF" w:rsidP="00C47B2F">
            <w:pPr>
              <w:jc w:val="right"/>
              <w:rPr>
                <w:sz w:val="27"/>
                <w:szCs w:val="27"/>
              </w:rPr>
            </w:pPr>
            <w:r w:rsidRPr="00A7268D">
              <w:rPr>
                <w:sz w:val="27"/>
                <w:szCs w:val="27"/>
              </w:rPr>
              <w:t>А.Р.</w:t>
            </w:r>
            <w:r w:rsidR="001D3262">
              <w:rPr>
                <w:sz w:val="27"/>
                <w:szCs w:val="27"/>
              </w:rPr>
              <w:t xml:space="preserve"> </w:t>
            </w:r>
            <w:proofErr w:type="spellStart"/>
            <w:r w:rsidRPr="00A7268D">
              <w:rPr>
                <w:sz w:val="27"/>
                <w:szCs w:val="27"/>
              </w:rPr>
              <w:t>Метшин</w:t>
            </w:r>
            <w:proofErr w:type="spellEnd"/>
          </w:p>
          <w:p w:rsidR="005316EF" w:rsidRPr="00A7268D" w:rsidRDefault="005316EF" w:rsidP="00C47B2F">
            <w:pPr>
              <w:autoSpaceDE w:val="0"/>
              <w:autoSpaceDN w:val="0"/>
              <w:adjustRightInd w:val="0"/>
              <w:rPr>
                <w:rFonts w:ascii="Arial" w:hAnsi="Arial" w:cs="Arial"/>
                <w:sz w:val="27"/>
                <w:szCs w:val="27"/>
              </w:rPr>
            </w:pPr>
          </w:p>
        </w:tc>
      </w:tr>
    </w:tbl>
    <w:p w:rsidR="003058EE" w:rsidRDefault="003058EE" w:rsidP="003C5A8E"/>
    <w:sectPr w:rsidR="003058EE" w:rsidSect="000B3737">
      <w:pgSz w:w="11907" w:h="16840" w:code="9"/>
      <w:pgMar w:top="568" w:right="708" w:bottom="851" w:left="1418" w:header="567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EF"/>
    <w:rsid w:val="000176BB"/>
    <w:rsid w:val="00050197"/>
    <w:rsid w:val="00061DD7"/>
    <w:rsid w:val="00073516"/>
    <w:rsid w:val="000B1B4E"/>
    <w:rsid w:val="001D3262"/>
    <w:rsid w:val="001D5C26"/>
    <w:rsid w:val="001E1B68"/>
    <w:rsid w:val="002853D1"/>
    <w:rsid w:val="00303D97"/>
    <w:rsid w:val="003058EE"/>
    <w:rsid w:val="00323A1B"/>
    <w:rsid w:val="00383A46"/>
    <w:rsid w:val="00385266"/>
    <w:rsid w:val="003A238E"/>
    <w:rsid w:val="003B709D"/>
    <w:rsid w:val="003C2663"/>
    <w:rsid w:val="003C3370"/>
    <w:rsid w:val="003C5A8E"/>
    <w:rsid w:val="00470BFF"/>
    <w:rsid w:val="004A2AA0"/>
    <w:rsid w:val="00521CF5"/>
    <w:rsid w:val="005243FE"/>
    <w:rsid w:val="005316EF"/>
    <w:rsid w:val="00553563"/>
    <w:rsid w:val="00567189"/>
    <w:rsid w:val="005A129C"/>
    <w:rsid w:val="005B3276"/>
    <w:rsid w:val="00610D52"/>
    <w:rsid w:val="00623311"/>
    <w:rsid w:val="00635300"/>
    <w:rsid w:val="00650AB2"/>
    <w:rsid w:val="0066605E"/>
    <w:rsid w:val="00667437"/>
    <w:rsid w:val="00682314"/>
    <w:rsid w:val="006C717F"/>
    <w:rsid w:val="006F0ED3"/>
    <w:rsid w:val="00740888"/>
    <w:rsid w:val="00781EAD"/>
    <w:rsid w:val="007904EE"/>
    <w:rsid w:val="007C3BA5"/>
    <w:rsid w:val="007D344F"/>
    <w:rsid w:val="007E35AC"/>
    <w:rsid w:val="008F709F"/>
    <w:rsid w:val="00943DF0"/>
    <w:rsid w:val="00980B37"/>
    <w:rsid w:val="009E633B"/>
    <w:rsid w:val="00AE3A90"/>
    <w:rsid w:val="00B30258"/>
    <w:rsid w:val="00B47FFC"/>
    <w:rsid w:val="00B71E7A"/>
    <w:rsid w:val="00B90CFA"/>
    <w:rsid w:val="00CB35F5"/>
    <w:rsid w:val="00CE4894"/>
    <w:rsid w:val="00D04072"/>
    <w:rsid w:val="00D20C4F"/>
    <w:rsid w:val="00D5495C"/>
    <w:rsid w:val="00D60DD6"/>
    <w:rsid w:val="00D66C1B"/>
    <w:rsid w:val="00DB41DD"/>
    <w:rsid w:val="00DB6663"/>
    <w:rsid w:val="00DF5A9D"/>
    <w:rsid w:val="00E27129"/>
    <w:rsid w:val="00E306DE"/>
    <w:rsid w:val="00EC51FD"/>
    <w:rsid w:val="00F81BD6"/>
    <w:rsid w:val="00F9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E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16E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6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5316EF"/>
    <w:rPr>
      <w:color w:val="106BBE"/>
    </w:rPr>
  </w:style>
  <w:style w:type="paragraph" w:customStyle="1" w:styleId="ConsPlusNormal">
    <w:name w:val="ConsPlusNormal"/>
    <w:rsid w:val="00323A1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27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1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B1B4E"/>
  </w:style>
  <w:style w:type="character" w:styleId="a6">
    <w:name w:val="Hyperlink"/>
    <w:basedOn w:val="a0"/>
    <w:uiPriority w:val="99"/>
    <w:semiHidden/>
    <w:unhideWhenUsed/>
    <w:rsid w:val="000B1B4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B1B4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E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16E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6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5316EF"/>
    <w:rPr>
      <w:color w:val="106BBE"/>
    </w:rPr>
  </w:style>
  <w:style w:type="paragraph" w:customStyle="1" w:styleId="ConsPlusNormal">
    <w:name w:val="ConsPlusNormal"/>
    <w:rsid w:val="00323A1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27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1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B1B4E"/>
  </w:style>
  <w:style w:type="character" w:styleId="a6">
    <w:name w:val="Hyperlink"/>
    <w:basedOn w:val="a0"/>
    <w:uiPriority w:val="99"/>
    <w:semiHidden/>
    <w:unhideWhenUsed/>
    <w:rsid w:val="000B1B4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B1B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047689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hyperlink" Target="consultantplus://offline/ref=B58BE8424730001276852EA83467C4C4FB85B91FB8C6F7174E8CCF65BF7396E3E35223F71C27vAQ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УЗиИО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IzotovaLV</cp:lastModifiedBy>
  <cp:revision>2</cp:revision>
  <cp:lastPrinted>2017-03-21T10:11:00Z</cp:lastPrinted>
  <dcterms:created xsi:type="dcterms:W3CDTF">2017-03-21T13:22:00Z</dcterms:created>
  <dcterms:modified xsi:type="dcterms:W3CDTF">2017-03-21T13:22:00Z</dcterms:modified>
</cp:coreProperties>
</file>